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ECC8A9" w14:textId="33B6BA61" w:rsidR="00293EE0" w:rsidRPr="00293EE0" w:rsidRDefault="00293EE0" w:rsidP="00293EE0">
      <w:pPr>
        <w:pStyle w:val="Title"/>
        <w:jc w:val="center"/>
        <w:rPr>
          <w:sz w:val="28"/>
          <w:szCs w:val="28"/>
        </w:rPr>
      </w:pPr>
      <w:r w:rsidRPr="00293EE0">
        <w:rPr>
          <w:sz w:val="28"/>
          <w:szCs w:val="28"/>
        </w:rPr>
        <w:t>Snow cover using NDSI</w:t>
      </w:r>
    </w:p>
    <w:p w14:paraId="0C6BC697" w14:textId="53285D74" w:rsidR="00293EE0" w:rsidRPr="00293EE0" w:rsidRDefault="00293EE0" w:rsidP="00293EE0">
      <w:pPr>
        <w:pStyle w:val="Heading1"/>
        <w:jc w:val="both"/>
        <w:rPr>
          <w:rFonts w:ascii="Times New Roman" w:hAnsi="Times New Roman" w:cs="Times New Roman"/>
          <w:b/>
          <w:bCs/>
          <w:color w:val="000000" w:themeColor="text1"/>
          <w:sz w:val="20"/>
          <w:szCs w:val="20"/>
        </w:rPr>
      </w:pPr>
      <w:r w:rsidRPr="00293EE0">
        <w:rPr>
          <w:rFonts w:ascii="Times New Roman" w:hAnsi="Times New Roman" w:cs="Times New Roman"/>
          <w:b/>
          <w:bCs/>
          <w:color w:val="000000" w:themeColor="text1"/>
          <w:sz w:val="20"/>
          <w:szCs w:val="20"/>
        </w:rPr>
        <w:t>Data Used</w:t>
      </w:r>
    </w:p>
    <w:p w14:paraId="1DAE391E" w14:textId="77777777" w:rsidR="00293EE0" w:rsidRPr="00293EE0" w:rsidRDefault="00293EE0" w:rsidP="00293EE0">
      <w:pPr>
        <w:numPr>
          <w:ilvl w:val="0"/>
          <w:numId w:val="1"/>
        </w:numPr>
        <w:pBdr>
          <w:top w:val="nil"/>
          <w:left w:val="nil"/>
          <w:bottom w:val="nil"/>
          <w:right w:val="nil"/>
          <w:between w:val="nil"/>
        </w:pBdr>
        <w:spacing w:after="0"/>
        <w:jc w:val="both"/>
        <w:rPr>
          <w:rFonts w:ascii="Times New Roman" w:hAnsi="Times New Roman" w:cs="Times New Roman"/>
          <w:sz w:val="20"/>
          <w:szCs w:val="20"/>
        </w:rPr>
      </w:pPr>
      <w:r w:rsidRPr="00293EE0">
        <w:rPr>
          <w:rFonts w:ascii="Times New Roman" w:hAnsi="Times New Roman" w:cs="Times New Roman"/>
          <w:color w:val="000000"/>
          <w:sz w:val="20"/>
          <w:szCs w:val="20"/>
        </w:rPr>
        <w:t xml:space="preserve">Raw data of </w:t>
      </w:r>
      <w:proofErr w:type="spellStart"/>
      <w:r w:rsidRPr="00293EE0">
        <w:rPr>
          <w:rFonts w:ascii="Times New Roman" w:hAnsi="Times New Roman" w:cs="Times New Roman"/>
          <w:color w:val="000000"/>
          <w:sz w:val="20"/>
          <w:szCs w:val="20"/>
        </w:rPr>
        <w:t>AWiFS</w:t>
      </w:r>
      <w:proofErr w:type="spellEnd"/>
      <w:r w:rsidRPr="00293EE0">
        <w:rPr>
          <w:rFonts w:ascii="Times New Roman" w:hAnsi="Times New Roman" w:cs="Times New Roman"/>
          <w:color w:val="000000"/>
          <w:sz w:val="20"/>
          <w:szCs w:val="20"/>
        </w:rPr>
        <w:t xml:space="preserve"> sensor of Resourcesat-1 was taken from the ISRO’s geoportal platform </w:t>
      </w:r>
      <w:proofErr w:type="spellStart"/>
      <w:r w:rsidRPr="00293EE0">
        <w:rPr>
          <w:rFonts w:ascii="Times New Roman" w:hAnsi="Times New Roman" w:cs="Times New Roman"/>
          <w:sz w:val="20"/>
          <w:szCs w:val="20"/>
        </w:rPr>
        <w:t>B</w:t>
      </w:r>
      <w:r w:rsidRPr="00293EE0">
        <w:rPr>
          <w:rFonts w:ascii="Times New Roman" w:hAnsi="Times New Roman" w:cs="Times New Roman"/>
          <w:color w:val="000000"/>
          <w:sz w:val="20"/>
          <w:szCs w:val="20"/>
        </w:rPr>
        <w:t>huvan</w:t>
      </w:r>
      <w:proofErr w:type="spellEnd"/>
      <w:r w:rsidRPr="00293EE0">
        <w:rPr>
          <w:rFonts w:ascii="Times New Roman" w:hAnsi="Times New Roman" w:cs="Times New Roman"/>
          <w:color w:val="000000"/>
          <w:sz w:val="20"/>
          <w:szCs w:val="20"/>
        </w:rPr>
        <w:t>.</w:t>
      </w:r>
    </w:p>
    <w:p w14:paraId="3FD1F875" w14:textId="77777777" w:rsidR="00293EE0" w:rsidRPr="00293EE0" w:rsidRDefault="00293EE0" w:rsidP="00293EE0">
      <w:pPr>
        <w:numPr>
          <w:ilvl w:val="0"/>
          <w:numId w:val="1"/>
        </w:numPr>
        <w:pBdr>
          <w:top w:val="nil"/>
          <w:left w:val="nil"/>
          <w:bottom w:val="nil"/>
          <w:right w:val="nil"/>
          <w:between w:val="nil"/>
        </w:pBdr>
        <w:spacing w:after="0"/>
        <w:jc w:val="both"/>
        <w:rPr>
          <w:rFonts w:ascii="Times New Roman" w:hAnsi="Times New Roman" w:cs="Times New Roman"/>
          <w:sz w:val="20"/>
          <w:szCs w:val="20"/>
        </w:rPr>
      </w:pPr>
      <w:r w:rsidRPr="00293EE0">
        <w:rPr>
          <w:rFonts w:ascii="Times New Roman" w:hAnsi="Times New Roman" w:cs="Times New Roman"/>
          <w:color w:val="000000"/>
          <w:sz w:val="20"/>
          <w:szCs w:val="20"/>
        </w:rPr>
        <w:t>Toposheet no. H44A, H44B, H44G H44H were downloaded for the month of May 2017, October 2017, November 2017, December 2017, January 2018, March 2018, May 2018 etc.</w:t>
      </w:r>
    </w:p>
    <w:p w14:paraId="7535820F" w14:textId="77777777" w:rsidR="00293EE0" w:rsidRPr="00293EE0" w:rsidRDefault="00293EE0" w:rsidP="00293EE0">
      <w:pPr>
        <w:numPr>
          <w:ilvl w:val="0"/>
          <w:numId w:val="1"/>
        </w:numPr>
        <w:pBdr>
          <w:top w:val="nil"/>
          <w:left w:val="nil"/>
          <w:bottom w:val="nil"/>
          <w:right w:val="nil"/>
          <w:between w:val="nil"/>
        </w:pBdr>
        <w:jc w:val="both"/>
        <w:rPr>
          <w:rFonts w:ascii="Times New Roman" w:hAnsi="Times New Roman" w:cs="Times New Roman"/>
          <w:sz w:val="20"/>
          <w:szCs w:val="20"/>
        </w:rPr>
      </w:pPr>
      <w:r w:rsidRPr="00293EE0">
        <w:rPr>
          <w:rFonts w:ascii="Times New Roman" w:hAnsi="Times New Roman" w:cs="Times New Roman"/>
          <w:color w:val="000000"/>
          <w:sz w:val="20"/>
          <w:szCs w:val="20"/>
        </w:rPr>
        <w:t>District shape file was taken</w:t>
      </w:r>
    </w:p>
    <w:p w14:paraId="20CB6652" w14:textId="77777777" w:rsidR="00293EE0" w:rsidRPr="00293EE0" w:rsidRDefault="00293EE0" w:rsidP="00293EE0">
      <w:pPr>
        <w:pStyle w:val="Heading1"/>
        <w:jc w:val="both"/>
        <w:rPr>
          <w:rFonts w:ascii="Times New Roman" w:hAnsi="Times New Roman" w:cs="Times New Roman"/>
          <w:b/>
          <w:bCs/>
          <w:color w:val="000000" w:themeColor="text1"/>
          <w:sz w:val="20"/>
          <w:szCs w:val="20"/>
        </w:rPr>
      </w:pPr>
      <w:r w:rsidRPr="00293EE0">
        <w:rPr>
          <w:rFonts w:ascii="Times New Roman" w:hAnsi="Times New Roman" w:cs="Times New Roman"/>
          <w:b/>
          <w:bCs/>
          <w:color w:val="000000" w:themeColor="text1"/>
          <w:sz w:val="20"/>
          <w:szCs w:val="20"/>
        </w:rPr>
        <w:t>Steps used in QGIS to make the snow cover map</w:t>
      </w:r>
    </w:p>
    <w:p w14:paraId="36212EC8" w14:textId="49949A5B" w:rsidR="00293EE0" w:rsidRPr="00293EE0" w:rsidRDefault="00293EE0" w:rsidP="00293EE0">
      <w:pPr>
        <w:numPr>
          <w:ilvl w:val="0"/>
          <w:numId w:val="2"/>
        </w:numPr>
        <w:pBdr>
          <w:top w:val="nil"/>
          <w:left w:val="nil"/>
          <w:bottom w:val="nil"/>
          <w:right w:val="nil"/>
          <w:between w:val="nil"/>
        </w:pBdr>
        <w:spacing w:after="0"/>
        <w:jc w:val="both"/>
        <w:rPr>
          <w:rFonts w:ascii="Times New Roman" w:hAnsi="Times New Roman" w:cs="Times New Roman"/>
          <w:sz w:val="20"/>
          <w:szCs w:val="20"/>
        </w:rPr>
      </w:pPr>
      <w:r w:rsidRPr="00293EE0">
        <w:rPr>
          <w:rFonts w:ascii="Times New Roman" w:hAnsi="Times New Roman" w:cs="Times New Roman"/>
          <w:color w:val="000000"/>
          <w:sz w:val="20"/>
          <w:szCs w:val="20"/>
        </w:rPr>
        <w:t>Data of all months were processed individually.</w:t>
      </w:r>
    </w:p>
    <w:p w14:paraId="320C8413" w14:textId="77777777" w:rsidR="00293EE0" w:rsidRPr="00293EE0" w:rsidRDefault="00293EE0" w:rsidP="00293EE0">
      <w:pPr>
        <w:numPr>
          <w:ilvl w:val="0"/>
          <w:numId w:val="2"/>
        </w:numPr>
        <w:pBdr>
          <w:top w:val="nil"/>
          <w:left w:val="nil"/>
          <w:bottom w:val="nil"/>
          <w:right w:val="nil"/>
          <w:between w:val="nil"/>
        </w:pBdr>
        <w:spacing w:after="0"/>
        <w:jc w:val="both"/>
        <w:rPr>
          <w:rFonts w:ascii="Times New Roman" w:hAnsi="Times New Roman" w:cs="Times New Roman"/>
          <w:sz w:val="20"/>
          <w:szCs w:val="20"/>
        </w:rPr>
      </w:pPr>
      <w:r w:rsidRPr="00293EE0">
        <w:rPr>
          <w:rFonts w:ascii="Times New Roman" w:hAnsi="Times New Roman" w:cs="Times New Roman"/>
          <w:color w:val="000000"/>
          <w:sz w:val="20"/>
          <w:szCs w:val="20"/>
        </w:rPr>
        <w:t xml:space="preserve">False </w:t>
      </w:r>
      <w:proofErr w:type="spellStart"/>
      <w:r w:rsidRPr="00293EE0">
        <w:rPr>
          <w:rFonts w:ascii="Times New Roman" w:hAnsi="Times New Roman" w:cs="Times New Roman"/>
          <w:color w:val="000000"/>
          <w:sz w:val="20"/>
          <w:szCs w:val="20"/>
        </w:rPr>
        <w:t>colour</w:t>
      </w:r>
      <w:proofErr w:type="spellEnd"/>
      <w:r w:rsidRPr="00293EE0">
        <w:rPr>
          <w:rFonts w:ascii="Times New Roman" w:hAnsi="Times New Roman" w:cs="Times New Roman"/>
          <w:color w:val="000000"/>
          <w:sz w:val="20"/>
          <w:szCs w:val="20"/>
        </w:rPr>
        <w:t xml:space="preserve"> composite was first made using the tool “Build virtual Raster”.</w:t>
      </w:r>
    </w:p>
    <w:p w14:paraId="2533A971" w14:textId="44849447" w:rsidR="00293EE0" w:rsidRPr="00293EE0" w:rsidRDefault="00293EE0" w:rsidP="00293EE0">
      <w:pPr>
        <w:numPr>
          <w:ilvl w:val="0"/>
          <w:numId w:val="2"/>
        </w:numPr>
        <w:pBdr>
          <w:top w:val="nil"/>
          <w:left w:val="nil"/>
          <w:bottom w:val="nil"/>
          <w:right w:val="nil"/>
          <w:between w:val="nil"/>
        </w:pBdr>
        <w:spacing w:after="0"/>
        <w:jc w:val="both"/>
        <w:rPr>
          <w:rFonts w:ascii="Times New Roman" w:hAnsi="Times New Roman" w:cs="Times New Roman"/>
          <w:sz w:val="20"/>
          <w:szCs w:val="20"/>
        </w:rPr>
      </w:pPr>
      <w:r w:rsidRPr="00293EE0">
        <w:rPr>
          <w:rFonts w:ascii="Times New Roman" w:hAnsi="Times New Roman" w:cs="Times New Roman"/>
          <w:color w:val="000000"/>
          <w:sz w:val="20"/>
          <w:szCs w:val="20"/>
        </w:rPr>
        <w:t>FCC images were merged using the tool “</w:t>
      </w:r>
      <w:r w:rsidRPr="00293EE0">
        <w:rPr>
          <w:rFonts w:ascii="Times New Roman" w:hAnsi="Times New Roman" w:cs="Times New Roman"/>
          <w:sz w:val="20"/>
          <w:szCs w:val="20"/>
        </w:rPr>
        <w:t>M</w:t>
      </w:r>
      <w:r w:rsidRPr="00293EE0">
        <w:rPr>
          <w:rFonts w:ascii="Times New Roman" w:hAnsi="Times New Roman" w:cs="Times New Roman"/>
          <w:color w:val="000000"/>
          <w:sz w:val="20"/>
          <w:szCs w:val="20"/>
        </w:rPr>
        <w:t>erge”.</w:t>
      </w:r>
    </w:p>
    <w:p w14:paraId="49F8140A" w14:textId="4DFCAC95" w:rsidR="00293EE0" w:rsidRPr="00293EE0" w:rsidRDefault="00293EE0" w:rsidP="00293EE0">
      <w:pPr>
        <w:numPr>
          <w:ilvl w:val="0"/>
          <w:numId w:val="2"/>
        </w:numPr>
        <w:pBdr>
          <w:top w:val="nil"/>
          <w:left w:val="nil"/>
          <w:bottom w:val="nil"/>
          <w:right w:val="nil"/>
          <w:between w:val="nil"/>
        </w:pBdr>
        <w:spacing w:after="0"/>
        <w:jc w:val="both"/>
        <w:rPr>
          <w:rFonts w:ascii="Times New Roman" w:hAnsi="Times New Roman" w:cs="Times New Roman"/>
          <w:sz w:val="20"/>
          <w:szCs w:val="20"/>
        </w:rPr>
      </w:pPr>
      <w:r w:rsidRPr="00293EE0">
        <w:rPr>
          <w:rFonts w:ascii="Times New Roman" w:hAnsi="Times New Roman" w:cs="Times New Roman"/>
          <w:sz w:val="20"/>
          <w:szCs w:val="20"/>
        </w:rPr>
        <w:t>Band combination of the merged image was set to 4,3,2.</w:t>
      </w:r>
    </w:p>
    <w:p w14:paraId="4D25A21E" w14:textId="6AF26595" w:rsidR="00293EE0" w:rsidRPr="00293EE0" w:rsidRDefault="00293EE0" w:rsidP="00293EE0">
      <w:pPr>
        <w:numPr>
          <w:ilvl w:val="0"/>
          <w:numId w:val="2"/>
        </w:numPr>
        <w:pBdr>
          <w:top w:val="nil"/>
          <w:left w:val="nil"/>
          <w:bottom w:val="nil"/>
          <w:right w:val="nil"/>
          <w:between w:val="nil"/>
        </w:pBdr>
        <w:spacing w:after="0"/>
        <w:jc w:val="both"/>
        <w:rPr>
          <w:rFonts w:ascii="Times New Roman" w:hAnsi="Times New Roman" w:cs="Times New Roman"/>
          <w:sz w:val="20"/>
          <w:szCs w:val="20"/>
        </w:rPr>
      </w:pPr>
      <w:r w:rsidRPr="00293EE0">
        <w:rPr>
          <w:rFonts w:ascii="Times New Roman" w:hAnsi="Times New Roman" w:cs="Times New Roman"/>
          <w:color w:val="000000"/>
          <w:sz w:val="20"/>
          <w:szCs w:val="20"/>
        </w:rPr>
        <w:t xml:space="preserve">The merged image was further processed using the Raster calculator to make the NDSI (Normalized difference Snow Index). </w:t>
      </w:r>
    </w:p>
    <w:p w14:paraId="37C9349D" w14:textId="1DB60856" w:rsidR="00293EE0" w:rsidRPr="00293EE0" w:rsidRDefault="00293EE0" w:rsidP="00293EE0">
      <w:pPr>
        <w:pBdr>
          <w:top w:val="nil"/>
          <w:left w:val="nil"/>
          <w:bottom w:val="nil"/>
          <w:right w:val="nil"/>
          <w:between w:val="nil"/>
        </w:pBdr>
        <w:spacing w:after="0"/>
        <w:ind w:left="720"/>
        <w:jc w:val="both"/>
        <w:rPr>
          <w:rFonts w:ascii="Times New Roman" w:hAnsi="Times New Roman" w:cs="Times New Roman"/>
          <w:sz w:val="20"/>
          <w:szCs w:val="20"/>
        </w:rPr>
      </w:pPr>
      <w:r w:rsidRPr="00293EE0">
        <w:rPr>
          <w:rFonts w:ascii="Times New Roman" w:hAnsi="Times New Roman" w:cs="Times New Roman"/>
          <w:b/>
          <w:color w:val="000000"/>
          <w:sz w:val="20"/>
          <w:szCs w:val="20"/>
        </w:rPr>
        <w:t>NDSI = (</w:t>
      </w:r>
      <w:r w:rsidRPr="00293EE0">
        <w:rPr>
          <w:rFonts w:ascii="Times New Roman" w:hAnsi="Times New Roman" w:cs="Times New Roman"/>
          <w:b/>
          <w:sz w:val="20"/>
          <w:szCs w:val="20"/>
        </w:rPr>
        <w:t xml:space="preserve">Green (B2) </w:t>
      </w:r>
      <w:r w:rsidRPr="00293EE0">
        <w:rPr>
          <w:rFonts w:ascii="Times New Roman" w:hAnsi="Times New Roman" w:cs="Times New Roman"/>
          <w:b/>
          <w:color w:val="000000"/>
          <w:sz w:val="20"/>
          <w:szCs w:val="20"/>
        </w:rPr>
        <w:t>- SWIR (</w:t>
      </w:r>
      <w:r w:rsidRPr="00293EE0">
        <w:rPr>
          <w:rFonts w:ascii="Times New Roman" w:hAnsi="Times New Roman" w:cs="Times New Roman"/>
          <w:b/>
          <w:sz w:val="20"/>
          <w:szCs w:val="20"/>
        </w:rPr>
        <w:t xml:space="preserve">B5) </w:t>
      </w:r>
      <w:r w:rsidRPr="00293EE0">
        <w:rPr>
          <w:rFonts w:ascii="Times New Roman" w:hAnsi="Times New Roman" w:cs="Times New Roman"/>
          <w:b/>
          <w:color w:val="000000"/>
          <w:sz w:val="20"/>
          <w:szCs w:val="20"/>
        </w:rPr>
        <w:t>/ Green (B</w:t>
      </w:r>
      <w:r w:rsidRPr="00293EE0">
        <w:rPr>
          <w:rFonts w:ascii="Times New Roman" w:hAnsi="Times New Roman" w:cs="Times New Roman"/>
          <w:b/>
          <w:sz w:val="20"/>
          <w:szCs w:val="20"/>
        </w:rPr>
        <w:t xml:space="preserve">2) </w:t>
      </w:r>
      <w:r w:rsidRPr="00293EE0">
        <w:rPr>
          <w:rFonts w:ascii="Times New Roman" w:hAnsi="Times New Roman" w:cs="Times New Roman"/>
          <w:b/>
          <w:color w:val="000000"/>
          <w:sz w:val="20"/>
          <w:szCs w:val="20"/>
        </w:rPr>
        <w:t>+ SWIR (B</w:t>
      </w:r>
      <w:r w:rsidRPr="00293EE0">
        <w:rPr>
          <w:rFonts w:ascii="Times New Roman" w:hAnsi="Times New Roman" w:cs="Times New Roman"/>
          <w:b/>
          <w:sz w:val="20"/>
          <w:szCs w:val="20"/>
        </w:rPr>
        <w:t>5</w:t>
      </w:r>
      <w:r w:rsidRPr="00293EE0">
        <w:rPr>
          <w:rFonts w:ascii="Times New Roman" w:hAnsi="Times New Roman" w:cs="Times New Roman"/>
          <w:b/>
          <w:color w:val="000000"/>
          <w:sz w:val="20"/>
          <w:szCs w:val="20"/>
        </w:rPr>
        <w:t>))</w:t>
      </w:r>
    </w:p>
    <w:p w14:paraId="3CF42B19" w14:textId="36D7D2CD" w:rsidR="00293EE0" w:rsidRPr="00293EE0" w:rsidRDefault="00293EE0" w:rsidP="00293EE0">
      <w:pPr>
        <w:numPr>
          <w:ilvl w:val="0"/>
          <w:numId w:val="2"/>
        </w:numPr>
        <w:pBdr>
          <w:top w:val="nil"/>
          <w:left w:val="nil"/>
          <w:bottom w:val="nil"/>
          <w:right w:val="nil"/>
          <w:between w:val="nil"/>
        </w:pBdr>
        <w:spacing w:after="0"/>
        <w:jc w:val="both"/>
        <w:rPr>
          <w:rFonts w:ascii="Times New Roman" w:hAnsi="Times New Roman" w:cs="Times New Roman"/>
          <w:sz w:val="20"/>
          <w:szCs w:val="20"/>
        </w:rPr>
      </w:pPr>
      <w:r w:rsidRPr="00293EE0">
        <w:rPr>
          <w:rFonts w:ascii="Times New Roman" w:hAnsi="Times New Roman" w:cs="Times New Roman"/>
          <w:sz w:val="20"/>
          <w:szCs w:val="20"/>
        </w:rPr>
        <w:t>Exploring the histogram on a raster's properties would give us the value of the pixels which range in between -1 to +1. Pixels having high negative values are mainly cloud. Pixels with high positive values indicate vegetation/land with no snow. So, snow pixels ranged in between 0.4 and 0.7 according to the image.</w:t>
      </w:r>
    </w:p>
    <w:p w14:paraId="7E264388" w14:textId="6F270E60" w:rsidR="00293EE0" w:rsidRPr="00293EE0" w:rsidRDefault="00293EE0" w:rsidP="00293EE0">
      <w:pPr>
        <w:numPr>
          <w:ilvl w:val="0"/>
          <w:numId w:val="2"/>
        </w:numPr>
        <w:spacing w:after="0"/>
        <w:jc w:val="both"/>
        <w:rPr>
          <w:rFonts w:ascii="Times New Roman" w:hAnsi="Times New Roman" w:cs="Times New Roman"/>
          <w:sz w:val="20"/>
          <w:szCs w:val="20"/>
        </w:rPr>
      </w:pPr>
      <w:r w:rsidRPr="00293EE0">
        <w:rPr>
          <w:rFonts w:ascii="Times New Roman" w:hAnsi="Times New Roman" w:cs="Times New Roman"/>
          <w:sz w:val="20"/>
          <w:szCs w:val="20"/>
        </w:rPr>
        <w:t>To delineate the snowy pixels NDSI image was given a threshold of greater than or equal to 0.4 (NDSI≥0.4)</w:t>
      </w:r>
    </w:p>
    <w:p w14:paraId="1CF9B65D" w14:textId="3B78077F" w:rsidR="00293EE0" w:rsidRPr="00293EE0" w:rsidRDefault="00293EE0" w:rsidP="00293EE0">
      <w:pPr>
        <w:numPr>
          <w:ilvl w:val="0"/>
          <w:numId w:val="2"/>
        </w:numPr>
        <w:pBdr>
          <w:top w:val="nil"/>
          <w:left w:val="nil"/>
          <w:bottom w:val="nil"/>
          <w:right w:val="nil"/>
          <w:between w:val="nil"/>
        </w:pBdr>
        <w:spacing w:after="0"/>
        <w:jc w:val="both"/>
        <w:rPr>
          <w:rFonts w:ascii="Times New Roman" w:hAnsi="Times New Roman" w:cs="Times New Roman"/>
          <w:sz w:val="20"/>
          <w:szCs w:val="20"/>
        </w:rPr>
      </w:pPr>
      <w:r w:rsidRPr="00293EE0">
        <w:rPr>
          <w:rFonts w:ascii="Times New Roman" w:hAnsi="Times New Roman" w:cs="Times New Roman"/>
          <w:sz w:val="20"/>
          <w:szCs w:val="20"/>
        </w:rPr>
        <w:t xml:space="preserve">Required </w:t>
      </w:r>
      <w:r w:rsidRPr="00293EE0">
        <w:rPr>
          <w:rFonts w:ascii="Times New Roman" w:hAnsi="Times New Roman" w:cs="Times New Roman"/>
          <w:color w:val="000000"/>
          <w:sz w:val="20"/>
          <w:szCs w:val="20"/>
        </w:rPr>
        <w:t xml:space="preserve">Districts for the Study area were </w:t>
      </w:r>
      <w:r w:rsidRPr="00293EE0">
        <w:rPr>
          <w:rFonts w:ascii="Times New Roman" w:hAnsi="Times New Roman" w:cs="Times New Roman"/>
          <w:sz w:val="20"/>
          <w:szCs w:val="20"/>
        </w:rPr>
        <w:t>extracted</w:t>
      </w:r>
      <w:r w:rsidRPr="00293EE0">
        <w:rPr>
          <w:rFonts w:ascii="Times New Roman" w:hAnsi="Times New Roman" w:cs="Times New Roman"/>
          <w:color w:val="000000"/>
          <w:sz w:val="20"/>
          <w:szCs w:val="20"/>
        </w:rPr>
        <w:t xml:space="preserve"> from all the districts of the shape file.</w:t>
      </w:r>
    </w:p>
    <w:p w14:paraId="32D5CE4D" w14:textId="735FFC87" w:rsidR="00293EE0" w:rsidRPr="00293EE0" w:rsidRDefault="00293EE0" w:rsidP="00293EE0">
      <w:pPr>
        <w:numPr>
          <w:ilvl w:val="0"/>
          <w:numId w:val="2"/>
        </w:numPr>
        <w:pBdr>
          <w:top w:val="nil"/>
          <w:left w:val="nil"/>
          <w:bottom w:val="nil"/>
          <w:right w:val="nil"/>
          <w:between w:val="nil"/>
        </w:pBdr>
        <w:spacing w:after="0"/>
        <w:jc w:val="both"/>
        <w:rPr>
          <w:rFonts w:ascii="Times New Roman" w:hAnsi="Times New Roman" w:cs="Times New Roman"/>
          <w:sz w:val="20"/>
          <w:szCs w:val="20"/>
        </w:rPr>
      </w:pPr>
      <w:r w:rsidRPr="00293EE0">
        <w:rPr>
          <w:rFonts w:ascii="Times New Roman" w:hAnsi="Times New Roman" w:cs="Times New Roman"/>
          <w:color w:val="000000"/>
          <w:sz w:val="20"/>
          <w:szCs w:val="20"/>
        </w:rPr>
        <w:t xml:space="preserve">Merged and Threshold </w:t>
      </w:r>
      <w:r w:rsidRPr="00293EE0">
        <w:rPr>
          <w:rFonts w:ascii="Times New Roman" w:hAnsi="Times New Roman" w:cs="Times New Roman"/>
          <w:sz w:val="20"/>
          <w:szCs w:val="20"/>
        </w:rPr>
        <w:t>images</w:t>
      </w:r>
      <w:r w:rsidRPr="00293EE0">
        <w:rPr>
          <w:rFonts w:ascii="Times New Roman" w:hAnsi="Times New Roman" w:cs="Times New Roman"/>
          <w:color w:val="000000"/>
          <w:sz w:val="20"/>
          <w:szCs w:val="20"/>
        </w:rPr>
        <w:t xml:space="preserve"> were clipped with the Districts of selected </w:t>
      </w:r>
      <w:r w:rsidRPr="00293EE0">
        <w:rPr>
          <w:rFonts w:ascii="Times New Roman" w:hAnsi="Times New Roman" w:cs="Times New Roman"/>
          <w:sz w:val="20"/>
          <w:szCs w:val="20"/>
        </w:rPr>
        <w:t>areas</w:t>
      </w:r>
      <w:r w:rsidRPr="00293EE0">
        <w:rPr>
          <w:rFonts w:ascii="Times New Roman" w:hAnsi="Times New Roman" w:cs="Times New Roman"/>
          <w:color w:val="000000"/>
          <w:sz w:val="20"/>
          <w:szCs w:val="20"/>
        </w:rPr>
        <w:t>.</w:t>
      </w:r>
    </w:p>
    <w:p w14:paraId="4F582282" w14:textId="21F2257F" w:rsidR="00293EE0" w:rsidRPr="00293EE0" w:rsidRDefault="00293EE0" w:rsidP="00293EE0">
      <w:pPr>
        <w:numPr>
          <w:ilvl w:val="0"/>
          <w:numId w:val="2"/>
        </w:numPr>
        <w:pBdr>
          <w:top w:val="nil"/>
          <w:left w:val="nil"/>
          <w:bottom w:val="nil"/>
          <w:right w:val="nil"/>
          <w:between w:val="nil"/>
        </w:pBdr>
        <w:spacing w:after="0"/>
        <w:jc w:val="both"/>
        <w:rPr>
          <w:rFonts w:ascii="Times New Roman" w:hAnsi="Times New Roman" w:cs="Times New Roman"/>
          <w:sz w:val="20"/>
          <w:szCs w:val="20"/>
        </w:rPr>
      </w:pPr>
      <w:r w:rsidRPr="00293EE0">
        <w:rPr>
          <w:rFonts w:ascii="Times New Roman" w:hAnsi="Times New Roman" w:cs="Times New Roman"/>
          <w:sz w:val="20"/>
          <w:szCs w:val="20"/>
        </w:rPr>
        <w:t xml:space="preserve">For creating the graph of areal extent of snow w.r.t time, the area of individual snow maps </w:t>
      </w:r>
      <w:proofErr w:type="gramStart"/>
      <w:r w:rsidRPr="00293EE0">
        <w:rPr>
          <w:rFonts w:ascii="Times New Roman" w:hAnsi="Times New Roman" w:cs="Times New Roman"/>
          <w:sz w:val="20"/>
          <w:szCs w:val="20"/>
        </w:rPr>
        <w:t>were</w:t>
      </w:r>
      <w:proofErr w:type="gramEnd"/>
      <w:r w:rsidRPr="00293EE0">
        <w:rPr>
          <w:rFonts w:ascii="Times New Roman" w:hAnsi="Times New Roman" w:cs="Times New Roman"/>
          <w:sz w:val="20"/>
          <w:szCs w:val="20"/>
        </w:rPr>
        <w:t xml:space="preserve"> calculated and were plotted in excel sheet.</w:t>
      </w:r>
    </w:p>
    <w:p w14:paraId="0330BA75" w14:textId="059BABE5" w:rsidR="00293EE0" w:rsidRPr="00293EE0" w:rsidRDefault="00293EE0" w:rsidP="00293EE0">
      <w:pPr>
        <w:numPr>
          <w:ilvl w:val="0"/>
          <w:numId w:val="2"/>
        </w:numPr>
        <w:pBdr>
          <w:top w:val="nil"/>
          <w:left w:val="nil"/>
          <w:bottom w:val="nil"/>
          <w:right w:val="nil"/>
          <w:between w:val="nil"/>
        </w:pBdr>
        <w:spacing w:after="0"/>
        <w:jc w:val="both"/>
        <w:rPr>
          <w:rFonts w:ascii="Times New Roman" w:hAnsi="Times New Roman" w:cs="Times New Roman"/>
          <w:sz w:val="20"/>
          <w:szCs w:val="20"/>
        </w:rPr>
      </w:pPr>
      <w:r w:rsidRPr="00293EE0">
        <w:rPr>
          <w:rFonts w:ascii="Times New Roman" w:hAnsi="Times New Roman" w:cs="Times New Roman"/>
          <w:color w:val="000000"/>
          <w:sz w:val="20"/>
          <w:szCs w:val="20"/>
        </w:rPr>
        <w:t xml:space="preserve">Shape Flies for the Gangotri glacier, </w:t>
      </w:r>
      <w:proofErr w:type="spellStart"/>
      <w:r w:rsidRPr="00293EE0">
        <w:rPr>
          <w:rFonts w:ascii="Times New Roman" w:hAnsi="Times New Roman" w:cs="Times New Roman"/>
          <w:color w:val="000000"/>
          <w:sz w:val="20"/>
          <w:szCs w:val="20"/>
        </w:rPr>
        <w:t>Chorabari</w:t>
      </w:r>
      <w:proofErr w:type="spellEnd"/>
      <w:r w:rsidRPr="00293EE0">
        <w:rPr>
          <w:rFonts w:ascii="Times New Roman" w:hAnsi="Times New Roman" w:cs="Times New Roman"/>
          <w:color w:val="000000"/>
          <w:sz w:val="20"/>
          <w:szCs w:val="20"/>
        </w:rPr>
        <w:t xml:space="preserve"> glacier, </w:t>
      </w:r>
      <w:proofErr w:type="spellStart"/>
      <w:r w:rsidRPr="00293EE0">
        <w:rPr>
          <w:rFonts w:ascii="Times New Roman" w:hAnsi="Times New Roman" w:cs="Times New Roman"/>
          <w:color w:val="000000"/>
          <w:sz w:val="20"/>
          <w:szCs w:val="20"/>
        </w:rPr>
        <w:t>Satopanth</w:t>
      </w:r>
      <w:proofErr w:type="spellEnd"/>
      <w:r w:rsidRPr="00293EE0">
        <w:rPr>
          <w:rFonts w:ascii="Times New Roman" w:hAnsi="Times New Roman" w:cs="Times New Roman"/>
          <w:color w:val="000000"/>
          <w:sz w:val="20"/>
          <w:szCs w:val="20"/>
        </w:rPr>
        <w:t xml:space="preserve"> glacier, </w:t>
      </w:r>
      <w:proofErr w:type="spellStart"/>
      <w:r w:rsidRPr="00293EE0">
        <w:rPr>
          <w:rFonts w:ascii="Times New Roman" w:hAnsi="Times New Roman" w:cs="Times New Roman"/>
          <w:color w:val="000000"/>
          <w:sz w:val="20"/>
          <w:szCs w:val="20"/>
        </w:rPr>
        <w:t>Mandakini</w:t>
      </w:r>
      <w:proofErr w:type="spellEnd"/>
      <w:r w:rsidRPr="00293EE0">
        <w:rPr>
          <w:rFonts w:ascii="Times New Roman" w:hAnsi="Times New Roman" w:cs="Times New Roman"/>
          <w:color w:val="000000"/>
          <w:sz w:val="20"/>
          <w:szCs w:val="20"/>
        </w:rPr>
        <w:t xml:space="preserve"> river, </w:t>
      </w:r>
      <w:proofErr w:type="spellStart"/>
      <w:r w:rsidRPr="00293EE0">
        <w:rPr>
          <w:rFonts w:ascii="Times New Roman" w:hAnsi="Times New Roman" w:cs="Times New Roman"/>
          <w:color w:val="000000"/>
          <w:sz w:val="20"/>
          <w:szCs w:val="20"/>
        </w:rPr>
        <w:t>Alaknanda</w:t>
      </w:r>
      <w:proofErr w:type="spellEnd"/>
      <w:r w:rsidRPr="00293EE0">
        <w:rPr>
          <w:rFonts w:ascii="Times New Roman" w:hAnsi="Times New Roman" w:cs="Times New Roman"/>
          <w:color w:val="000000"/>
          <w:sz w:val="20"/>
          <w:szCs w:val="20"/>
        </w:rPr>
        <w:t xml:space="preserve"> River, Bhagirathi river, and Tehri Dam was created.</w:t>
      </w:r>
    </w:p>
    <w:p w14:paraId="7F6DDD30" w14:textId="5CEFFD71" w:rsidR="00293EE0" w:rsidRPr="00293EE0" w:rsidRDefault="00293EE0" w:rsidP="00293EE0">
      <w:pPr>
        <w:numPr>
          <w:ilvl w:val="0"/>
          <w:numId w:val="2"/>
        </w:numPr>
        <w:pBdr>
          <w:top w:val="nil"/>
          <w:left w:val="nil"/>
          <w:bottom w:val="nil"/>
          <w:right w:val="nil"/>
          <w:between w:val="nil"/>
        </w:pBdr>
        <w:spacing w:after="0"/>
        <w:jc w:val="both"/>
        <w:rPr>
          <w:rFonts w:ascii="Times New Roman" w:hAnsi="Times New Roman" w:cs="Times New Roman"/>
          <w:sz w:val="20"/>
          <w:szCs w:val="20"/>
        </w:rPr>
      </w:pPr>
      <w:r w:rsidRPr="00293EE0">
        <w:rPr>
          <w:rFonts w:ascii="Times New Roman" w:hAnsi="Times New Roman" w:cs="Times New Roman"/>
          <w:color w:val="000000"/>
          <w:sz w:val="20"/>
          <w:szCs w:val="20"/>
        </w:rPr>
        <w:t>Title, North Arrow, Legend and Scale to the Map in the print layout layer.</w:t>
      </w:r>
    </w:p>
    <w:p w14:paraId="73A25394" w14:textId="56028E8D" w:rsidR="00293EE0" w:rsidRPr="00293EE0" w:rsidRDefault="00293EE0" w:rsidP="00293EE0">
      <w:pPr>
        <w:jc w:val="both"/>
        <w:rPr>
          <w:rFonts w:ascii="Times New Roman" w:hAnsi="Times New Roman" w:cs="Times New Roman"/>
          <w:sz w:val="20"/>
          <w:szCs w:val="20"/>
        </w:rPr>
      </w:pPr>
      <w:bookmarkStart w:id="0" w:name="_heading=h.gjdgxs" w:colFirst="0" w:colLast="0"/>
      <w:bookmarkEnd w:id="0"/>
    </w:p>
    <w:p w14:paraId="4ECFB91D" w14:textId="61CF6D97" w:rsidR="00850F95" w:rsidRPr="00293EE0" w:rsidRDefault="00850F95" w:rsidP="00293EE0">
      <w:pPr>
        <w:jc w:val="both"/>
        <w:rPr>
          <w:rFonts w:ascii="Times New Roman" w:hAnsi="Times New Roman" w:cs="Times New Roman"/>
          <w:b/>
          <w:bCs/>
          <w:sz w:val="20"/>
          <w:szCs w:val="20"/>
        </w:rPr>
      </w:pPr>
      <w:r w:rsidRPr="00293EE0">
        <w:rPr>
          <w:rFonts w:ascii="Times New Roman" w:hAnsi="Times New Roman" w:cs="Times New Roman"/>
          <w:b/>
          <w:bCs/>
          <w:sz w:val="20"/>
          <w:szCs w:val="20"/>
        </w:rPr>
        <w:t>Applications</w:t>
      </w:r>
    </w:p>
    <w:p w14:paraId="11FD65BB" w14:textId="4FE34833" w:rsidR="00850F95" w:rsidRDefault="00850F95" w:rsidP="00293EE0">
      <w:pPr>
        <w:pStyle w:val="ListParagraph"/>
        <w:numPr>
          <w:ilvl w:val="0"/>
          <w:numId w:val="3"/>
        </w:numPr>
        <w:jc w:val="both"/>
        <w:rPr>
          <w:rFonts w:ascii="Times New Roman" w:hAnsi="Times New Roman" w:cs="Times New Roman"/>
          <w:sz w:val="20"/>
          <w:szCs w:val="20"/>
        </w:rPr>
      </w:pPr>
      <w:r w:rsidRPr="00293EE0">
        <w:rPr>
          <w:rFonts w:ascii="Times New Roman" w:hAnsi="Times New Roman" w:cs="Times New Roman"/>
          <w:sz w:val="20"/>
          <w:szCs w:val="20"/>
        </w:rPr>
        <w:t xml:space="preserve">Snow cover map records the areal extent of snow derived from satellite imagery. A long record of snow map may indicate the climatic variations in past and how it is currently. </w:t>
      </w:r>
      <w:proofErr w:type="spellStart"/>
      <w:r w:rsidRPr="00293EE0">
        <w:rPr>
          <w:rFonts w:ascii="Times New Roman" w:hAnsi="Times New Roman" w:cs="Times New Roman"/>
          <w:sz w:val="20"/>
          <w:szCs w:val="20"/>
        </w:rPr>
        <w:t>Analysing</w:t>
      </w:r>
      <w:proofErr w:type="spellEnd"/>
      <w:r w:rsidRPr="00293EE0">
        <w:rPr>
          <w:rFonts w:ascii="Times New Roman" w:hAnsi="Times New Roman" w:cs="Times New Roman"/>
          <w:sz w:val="20"/>
          <w:szCs w:val="20"/>
        </w:rPr>
        <w:t xml:space="preserve"> the previous snow cover maps we can also predict how the snow cover will look like in future and a decade of snow maps can help us to determine the effect of global warming affecting the Himalayas.</w:t>
      </w:r>
    </w:p>
    <w:p w14:paraId="4218AB9F" w14:textId="3FCFC176" w:rsidR="00293EE0" w:rsidRPr="00293EE0" w:rsidRDefault="00293EE0" w:rsidP="00293EE0">
      <w:pPr>
        <w:pStyle w:val="ListParagraph"/>
        <w:jc w:val="both"/>
        <w:rPr>
          <w:rFonts w:ascii="Times New Roman" w:hAnsi="Times New Roman" w:cs="Times New Roman"/>
          <w:sz w:val="20"/>
          <w:szCs w:val="20"/>
        </w:rPr>
      </w:pPr>
    </w:p>
    <w:p w14:paraId="723EC8D7" w14:textId="62651937" w:rsidR="00850F95" w:rsidRPr="00293EE0" w:rsidRDefault="00850F95" w:rsidP="00293EE0">
      <w:pPr>
        <w:pStyle w:val="ListParagraph"/>
        <w:numPr>
          <w:ilvl w:val="0"/>
          <w:numId w:val="3"/>
        </w:numPr>
        <w:jc w:val="both"/>
        <w:rPr>
          <w:rFonts w:ascii="Times New Roman" w:hAnsi="Times New Roman" w:cs="Times New Roman"/>
          <w:sz w:val="20"/>
          <w:szCs w:val="20"/>
        </w:rPr>
      </w:pPr>
      <w:r w:rsidRPr="00293EE0">
        <w:rPr>
          <w:rFonts w:ascii="Times New Roman" w:hAnsi="Times New Roman" w:cs="Times New Roman"/>
          <w:sz w:val="20"/>
          <w:szCs w:val="20"/>
        </w:rPr>
        <w:t xml:space="preserve">A melt runoff model for river and glaciers can be established by </w:t>
      </w:r>
      <w:proofErr w:type="spellStart"/>
      <w:r w:rsidRPr="00293EE0">
        <w:rPr>
          <w:rFonts w:ascii="Times New Roman" w:hAnsi="Times New Roman" w:cs="Times New Roman"/>
          <w:sz w:val="20"/>
          <w:szCs w:val="20"/>
        </w:rPr>
        <w:t>analysing</w:t>
      </w:r>
      <w:proofErr w:type="spellEnd"/>
      <w:r w:rsidRPr="00293EE0">
        <w:rPr>
          <w:rFonts w:ascii="Times New Roman" w:hAnsi="Times New Roman" w:cs="Times New Roman"/>
          <w:sz w:val="20"/>
          <w:szCs w:val="20"/>
        </w:rPr>
        <w:t xml:space="preserve"> 10-20 days of satellite imagery.</w:t>
      </w:r>
      <w:r w:rsidR="00B079AD" w:rsidRPr="00293EE0">
        <w:rPr>
          <w:rFonts w:ascii="Times New Roman" w:hAnsi="Times New Roman" w:cs="Times New Roman"/>
          <w:sz w:val="20"/>
          <w:szCs w:val="20"/>
        </w:rPr>
        <w:t xml:space="preserve"> Constant monitoring of snow in Himalayan glaciers is required for hydroelectric power generation and for determining the areas which are disaster prone. Protecting biodiversity and environment in the northern parts of </w:t>
      </w:r>
      <w:r w:rsidR="00293EE0" w:rsidRPr="00293EE0">
        <w:rPr>
          <w:rFonts w:ascii="Times New Roman" w:hAnsi="Times New Roman" w:cs="Times New Roman"/>
          <w:sz w:val="20"/>
          <w:szCs w:val="20"/>
        </w:rPr>
        <w:t>I</w:t>
      </w:r>
      <w:r w:rsidR="00B079AD" w:rsidRPr="00293EE0">
        <w:rPr>
          <w:rFonts w:ascii="Times New Roman" w:hAnsi="Times New Roman" w:cs="Times New Roman"/>
          <w:sz w:val="20"/>
          <w:szCs w:val="20"/>
        </w:rPr>
        <w:t xml:space="preserve">ndia is utmost importance by keeping track of areal extent of snow.  </w:t>
      </w:r>
      <w:r w:rsidRPr="00293EE0">
        <w:rPr>
          <w:rFonts w:ascii="Times New Roman" w:hAnsi="Times New Roman" w:cs="Times New Roman"/>
          <w:sz w:val="20"/>
          <w:szCs w:val="20"/>
        </w:rPr>
        <w:t>We can derive the accumulation and ablation pattern of snow cover</w:t>
      </w:r>
      <w:r w:rsidR="00293EE0">
        <w:rPr>
          <w:rFonts w:ascii="Times New Roman" w:hAnsi="Times New Roman" w:cs="Times New Roman"/>
          <w:sz w:val="20"/>
          <w:szCs w:val="20"/>
        </w:rPr>
        <w:t>.</w:t>
      </w:r>
      <w:r w:rsidR="00293EE0" w:rsidRPr="00293EE0">
        <w:rPr>
          <w:noProof/>
        </w:rPr>
        <w:t xml:space="preserve"> </w:t>
      </w:r>
    </w:p>
    <w:tbl>
      <w:tblPr>
        <w:tblStyle w:val="TableGrid"/>
        <w:tblpPr w:leftFromText="180" w:rightFromText="180" w:vertAnchor="text" w:horzAnchor="page" w:tblpX="2131" w:tblpY="266"/>
        <w:tblW w:w="0" w:type="auto"/>
        <w:tblLook w:val="04A0" w:firstRow="1" w:lastRow="0" w:firstColumn="1" w:lastColumn="0" w:noHBand="0" w:noVBand="1"/>
      </w:tblPr>
      <w:tblGrid>
        <w:gridCol w:w="1295"/>
        <w:gridCol w:w="1295"/>
      </w:tblGrid>
      <w:tr w:rsidR="00C91D0E" w14:paraId="5CFA0416" w14:textId="77777777" w:rsidTr="00C91D0E">
        <w:trPr>
          <w:trHeight w:val="619"/>
        </w:trPr>
        <w:tc>
          <w:tcPr>
            <w:tcW w:w="1295" w:type="dxa"/>
          </w:tcPr>
          <w:p w14:paraId="59DC932A" w14:textId="77777777" w:rsidR="00C91D0E" w:rsidRPr="000E34DE" w:rsidRDefault="00C91D0E" w:rsidP="00C91D0E">
            <w:pPr>
              <w:pStyle w:val="ListParagraph"/>
              <w:ind w:left="0"/>
              <w:jc w:val="center"/>
              <w:rPr>
                <w:rFonts w:ascii="Times New Roman" w:hAnsi="Times New Roman" w:cs="Times New Roman"/>
                <w:b/>
                <w:bCs/>
                <w:sz w:val="20"/>
                <w:szCs w:val="20"/>
              </w:rPr>
            </w:pPr>
            <w:r w:rsidRPr="000E34DE">
              <w:rPr>
                <w:rFonts w:ascii="Times New Roman" w:hAnsi="Times New Roman" w:cs="Times New Roman"/>
                <w:b/>
                <w:bCs/>
                <w:sz w:val="20"/>
                <w:szCs w:val="20"/>
              </w:rPr>
              <w:t>Date</w:t>
            </w:r>
          </w:p>
        </w:tc>
        <w:tc>
          <w:tcPr>
            <w:tcW w:w="1295" w:type="dxa"/>
          </w:tcPr>
          <w:p w14:paraId="7E06911D" w14:textId="77777777" w:rsidR="00C91D0E" w:rsidRPr="000E34DE" w:rsidRDefault="00C91D0E" w:rsidP="00C91D0E">
            <w:pPr>
              <w:pStyle w:val="ListParagraph"/>
              <w:ind w:left="0"/>
              <w:jc w:val="center"/>
              <w:rPr>
                <w:rFonts w:ascii="Times New Roman" w:hAnsi="Times New Roman" w:cs="Times New Roman"/>
                <w:b/>
                <w:bCs/>
                <w:sz w:val="20"/>
                <w:szCs w:val="20"/>
              </w:rPr>
            </w:pPr>
            <w:r w:rsidRPr="000E34DE">
              <w:rPr>
                <w:rFonts w:ascii="Times New Roman" w:hAnsi="Times New Roman" w:cs="Times New Roman"/>
                <w:b/>
                <w:bCs/>
                <w:sz w:val="20"/>
                <w:szCs w:val="20"/>
              </w:rPr>
              <w:t>Area (</w:t>
            </w:r>
            <w:proofErr w:type="spellStart"/>
            <w:proofErr w:type="gramStart"/>
            <w:r w:rsidRPr="000E34DE">
              <w:rPr>
                <w:rFonts w:ascii="Times New Roman" w:hAnsi="Times New Roman" w:cs="Times New Roman"/>
                <w:b/>
                <w:bCs/>
                <w:sz w:val="20"/>
                <w:szCs w:val="20"/>
              </w:rPr>
              <w:t>Sq.Km</w:t>
            </w:r>
            <w:proofErr w:type="spellEnd"/>
            <w:proofErr w:type="gramEnd"/>
            <w:r w:rsidRPr="000E34DE">
              <w:rPr>
                <w:rFonts w:ascii="Times New Roman" w:hAnsi="Times New Roman" w:cs="Times New Roman"/>
                <w:b/>
                <w:bCs/>
                <w:sz w:val="20"/>
                <w:szCs w:val="20"/>
              </w:rPr>
              <w:t>)</w:t>
            </w:r>
          </w:p>
        </w:tc>
      </w:tr>
      <w:tr w:rsidR="00C91D0E" w14:paraId="380985B9" w14:textId="77777777" w:rsidTr="00C91D0E">
        <w:trPr>
          <w:trHeight w:val="619"/>
        </w:trPr>
        <w:tc>
          <w:tcPr>
            <w:tcW w:w="1295" w:type="dxa"/>
          </w:tcPr>
          <w:p w14:paraId="7E7BB840" w14:textId="77777777" w:rsidR="00C91D0E" w:rsidRDefault="00C91D0E" w:rsidP="00C91D0E">
            <w:pPr>
              <w:pStyle w:val="ListParagraph"/>
              <w:ind w:left="0"/>
              <w:jc w:val="center"/>
              <w:rPr>
                <w:rFonts w:ascii="Times New Roman" w:hAnsi="Times New Roman" w:cs="Times New Roman"/>
                <w:sz w:val="20"/>
                <w:szCs w:val="20"/>
              </w:rPr>
            </w:pPr>
            <w:r>
              <w:rPr>
                <w:rFonts w:ascii="Times New Roman" w:hAnsi="Times New Roman" w:cs="Times New Roman"/>
                <w:sz w:val="20"/>
                <w:szCs w:val="20"/>
              </w:rPr>
              <w:t>October 2017</w:t>
            </w:r>
          </w:p>
        </w:tc>
        <w:tc>
          <w:tcPr>
            <w:tcW w:w="1295" w:type="dxa"/>
          </w:tcPr>
          <w:p w14:paraId="6B585D8B" w14:textId="77777777" w:rsidR="00C91D0E" w:rsidRDefault="00C91D0E" w:rsidP="00C91D0E">
            <w:pPr>
              <w:pStyle w:val="ListParagraph"/>
              <w:ind w:left="0"/>
              <w:jc w:val="center"/>
              <w:rPr>
                <w:rFonts w:ascii="Times New Roman" w:hAnsi="Times New Roman" w:cs="Times New Roman"/>
                <w:sz w:val="20"/>
                <w:szCs w:val="20"/>
              </w:rPr>
            </w:pPr>
            <w:r>
              <w:rPr>
                <w:rFonts w:ascii="Times New Roman" w:hAnsi="Times New Roman" w:cs="Times New Roman"/>
                <w:sz w:val="20"/>
                <w:szCs w:val="20"/>
              </w:rPr>
              <w:t>3993.42</w:t>
            </w:r>
          </w:p>
        </w:tc>
      </w:tr>
      <w:tr w:rsidR="00C91D0E" w14:paraId="1EFC511B" w14:textId="77777777" w:rsidTr="00C91D0E">
        <w:trPr>
          <w:trHeight w:val="619"/>
        </w:trPr>
        <w:tc>
          <w:tcPr>
            <w:tcW w:w="1295" w:type="dxa"/>
          </w:tcPr>
          <w:p w14:paraId="605BD728" w14:textId="77777777" w:rsidR="00C91D0E" w:rsidRDefault="00C91D0E" w:rsidP="00C91D0E">
            <w:pPr>
              <w:pStyle w:val="ListParagraph"/>
              <w:ind w:left="0"/>
              <w:jc w:val="center"/>
              <w:rPr>
                <w:rFonts w:ascii="Times New Roman" w:hAnsi="Times New Roman" w:cs="Times New Roman"/>
                <w:sz w:val="20"/>
                <w:szCs w:val="20"/>
              </w:rPr>
            </w:pPr>
            <w:r>
              <w:rPr>
                <w:rFonts w:ascii="Times New Roman" w:hAnsi="Times New Roman" w:cs="Times New Roman"/>
                <w:sz w:val="20"/>
                <w:szCs w:val="20"/>
              </w:rPr>
              <w:t>December 2017</w:t>
            </w:r>
          </w:p>
        </w:tc>
        <w:tc>
          <w:tcPr>
            <w:tcW w:w="1295" w:type="dxa"/>
          </w:tcPr>
          <w:p w14:paraId="3E5A0847" w14:textId="77777777" w:rsidR="00C91D0E" w:rsidRDefault="00C91D0E" w:rsidP="00C91D0E">
            <w:pPr>
              <w:pStyle w:val="ListParagraph"/>
              <w:ind w:left="0"/>
              <w:jc w:val="center"/>
              <w:rPr>
                <w:rFonts w:ascii="Times New Roman" w:hAnsi="Times New Roman" w:cs="Times New Roman"/>
                <w:sz w:val="20"/>
                <w:szCs w:val="20"/>
              </w:rPr>
            </w:pPr>
            <w:r>
              <w:rPr>
                <w:rFonts w:ascii="Times New Roman" w:hAnsi="Times New Roman" w:cs="Times New Roman"/>
                <w:sz w:val="20"/>
                <w:szCs w:val="20"/>
              </w:rPr>
              <w:t>7220.6</w:t>
            </w:r>
          </w:p>
        </w:tc>
      </w:tr>
      <w:tr w:rsidR="00C91D0E" w14:paraId="7559F034" w14:textId="77777777" w:rsidTr="00C91D0E">
        <w:trPr>
          <w:trHeight w:val="619"/>
        </w:trPr>
        <w:tc>
          <w:tcPr>
            <w:tcW w:w="1295" w:type="dxa"/>
          </w:tcPr>
          <w:p w14:paraId="50C02CF5" w14:textId="77777777" w:rsidR="00C91D0E" w:rsidRDefault="00C91D0E" w:rsidP="00C91D0E">
            <w:pPr>
              <w:pStyle w:val="ListParagraph"/>
              <w:ind w:left="0"/>
              <w:jc w:val="center"/>
              <w:rPr>
                <w:rFonts w:ascii="Times New Roman" w:hAnsi="Times New Roman" w:cs="Times New Roman"/>
                <w:sz w:val="20"/>
                <w:szCs w:val="20"/>
              </w:rPr>
            </w:pPr>
            <w:r>
              <w:rPr>
                <w:rFonts w:ascii="Times New Roman" w:hAnsi="Times New Roman" w:cs="Times New Roman"/>
                <w:sz w:val="20"/>
                <w:szCs w:val="20"/>
              </w:rPr>
              <w:t>March 2018</w:t>
            </w:r>
          </w:p>
        </w:tc>
        <w:tc>
          <w:tcPr>
            <w:tcW w:w="1295" w:type="dxa"/>
          </w:tcPr>
          <w:p w14:paraId="77899D06" w14:textId="77777777" w:rsidR="00C91D0E" w:rsidRDefault="00C91D0E" w:rsidP="00C91D0E">
            <w:pPr>
              <w:pStyle w:val="ListParagraph"/>
              <w:ind w:left="0"/>
              <w:jc w:val="center"/>
              <w:rPr>
                <w:rFonts w:ascii="Times New Roman" w:hAnsi="Times New Roman" w:cs="Times New Roman"/>
                <w:sz w:val="20"/>
                <w:szCs w:val="20"/>
              </w:rPr>
            </w:pPr>
            <w:r>
              <w:rPr>
                <w:rFonts w:ascii="Times New Roman" w:hAnsi="Times New Roman" w:cs="Times New Roman"/>
                <w:sz w:val="20"/>
                <w:szCs w:val="20"/>
              </w:rPr>
              <w:t>11389.3</w:t>
            </w:r>
          </w:p>
        </w:tc>
      </w:tr>
      <w:tr w:rsidR="00C91D0E" w14:paraId="4A909E65" w14:textId="77777777" w:rsidTr="00C91D0E">
        <w:trPr>
          <w:trHeight w:val="619"/>
        </w:trPr>
        <w:tc>
          <w:tcPr>
            <w:tcW w:w="1295" w:type="dxa"/>
          </w:tcPr>
          <w:p w14:paraId="1660F301" w14:textId="77777777" w:rsidR="00C91D0E" w:rsidRDefault="00C91D0E" w:rsidP="00C91D0E">
            <w:pPr>
              <w:pStyle w:val="ListParagraph"/>
              <w:ind w:left="0"/>
              <w:jc w:val="center"/>
              <w:rPr>
                <w:rFonts w:ascii="Times New Roman" w:hAnsi="Times New Roman" w:cs="Times New Roman"/>
                <w:sz w:val="20"/>
                <w:szCs w:val="20"/>
              </w:rPr>
            </w:pPr>
            <w:r>
              <w:rPr>
                <w:rFonts w:ascii="Times New Roman" w:hAnsi="Times New Roman" w:cs="Times New Roman"/>
                <w:sz w:val="20"/>
                <w:szCs w:val="20"/>
              </w:rPr>
              <w:t>May 2018</w:t>
            </w:r>
          </w:p>
        </w:tc>
        <w:tc>
          <w:tcPr>
            <w:tcW w:w="1295" w:type="dxa"/>
          </w:tcPr>
          <w:p w14:paraId="2057276F" w14:textId="77777777" w:rsidR="00C91D0E" w:rsidRDefault="00C91D0E" w:rsidP="00C91D0E">
            <w:pPr>
              <w:pStyle w:val="ListParagraph"/>
              <w:ind w:left="0"/>
              <w:jc w:val="center"/>
              <w:rPr>
                <w:rFonts w:ascii="Times New Roman" w:hAnsi="Times New Roman" w:cs="Times New Roman"/>
                <w:sz w:val="20"/>
                <w:szCs w:val="20"/>
              </w:rPr>
            </w:pPr>
            <w:r>
              <w:rPr>
                <w:rFonts w:ascii="Times New Roman" w:hAnsi="Times New Roman" w:cs="Times New Roman"/>
                <w:sz w:val="20"/>
                <w:szCs w:val="20"/>
              </w:rPr>
              <w:t>10695.97</w:t>
            </w:r>
          </w:p>
        </w:tc>
      </w:tr>
    </w:tbl>
    <w:p w14:paraId="2FF59B1D" w14:textId="29EA695A" w:rsidR="00293EE0" w:rsidRPr="00C91D0E" w:rsidRDefault="00C91D0E" w:rsidP="00C91D0E">
      <w:pPr>
        <w:rPr>
          <w:rFonts w:ascii="Times New Roman" w:hAnsi="Times New Roman" w:cs="Times New Roman"/>
          <w:sz w:val="20"/>
          <w:szCs w:val="20"/>
        </w:rPr>
      </w:pPr>
      <w:r>
        <w:rPr>
          <w:noProof/>
        </w:rPr>
        <w:drawing>
          <wp:anchor distT="0" distB="0" distL="114300" distR="114300" simplePos="0" relativeHeight="251658240" behindDoc="0" locked="0" layoutInCell="1" allowOverlap="1" wp14:anchorId="59067935" wp14:editId="3CEAA1D7">
            <wp:simplePos x="0" y="0"/>
            <wp:positionH relativeFrom="margin">
              <wp:posOffset>2419350</wp:posOffset>
            </wp:positionH>
            <wp:positionV relativeFrom="paragraph">
              <wp:posOffset>5715</wp:posOffset>
            </wp:positionV>
            <wp:extent cx="3657600" cy="2336814"/>
            <wp:effectExtent l="0" t="0" r="0" b="6350"/>
            <wp:wrapNone/>
            <wp:docPr id="1" name="Chart 1">
              <a:extLst xmlns:a="http://schemas.openxmlformats.org/drawingml/2006/main">
                <a:ext uri="{FF2B5EF4-FFF2-40B4-BE49-F238E27FC236}">
                  <a16:creationId xmlns:a16="http://schemas.microsoft.com/office/drawing/2014/main" id="{A19E4859-5862-494F-9C01-ED34014BF2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margin">
              <wp14:pctWidth>0</wp14:pctWidth>
            </wp14:sizeRelH>
            <wp14:sizeRelV relativeFrom="margin">
              <wp14:pctHeight>0</wp14:pctHeight>
            </wp14:sizeRelV>
          </wp:anchor>
        </w:drawing>
      </w:r>
    </w:p>
    <w:p w14:paraId="57B2BEB4" w14:textId="20D86B5A" w:rsidR="00293EE0" w:rsidRPr="00293EE0" w:rsidRDefault="00C91D0E" w:rsidP="00293EE0">
      <w:pPr>
        <w:pStyle w:val="ListParagraph"/>
        <w:jc w:val="both"/>
        <w:rPr>
          <w:rFonts w:ascii="Times New Roman" w:hAnsi="Times New Roman" w:cs="Times New Roman"/>
          <w:sz w:val="20"/>
          <w:szCs w:val="20"/>
        </w:rPr>
      </w:pPr>
      <w:r>
        <w:rPr>
          <w:noProof/>
        </w:rPr>
        <mc:AlternateContent>
          <mc:Choice Requires="wps">
            <w:drawing>
              <wp:anchor distT="0" distB="0" distL="114300" distR="114300" simplePos="0" relativeHeight="251660288" behindDoc="0" locked="0" layoutInCell="1" allowOverlap="1" wp14:anchorId="05D482CE" wp14:editId="568239FE">
                <wp:simplePos x="0" y="0"/>
                <wp:positionH relativeFrom="margin">
                  <wp:align>right</wp:align>
                </wp:positionH>
                <wp:positionV relativeFrom="paragraph">
                  <wp:posOffset>2223135</wp:posOffset>
                </wp:positionV>
                <wp:extent cx="5467350" cy="635"/>
                <wp:effectExtent l="0" t="0" r="0" b="8255"/>
                <wp:wrapNone/>
                <wp:docPr id="2" name="Text Box 2"/>
                <wp:cNvGraphicFramePr/>
                <a:graphic xmlns:a="http://schemas.openxmlformats.org/drawingml/2006/main">
                  <a:graphicData uri="http://schemas.microsoft.com/office/word/2010/wordprocessingShape">
                    <wps:wsp>
                      <wps:cNvSpPr txBox="1"/>
                      <wps:spPr>
                        <a:xfrm>
                          <a:off x="0" y="0"/>
                          <a:ext cx="5467350" cy="635"/>
                        </a:xfrm>
                        <a:prstGeom prst="rect">
                          <a:avLst/>
                        </a:prstGeom>
                        <a:solidFill>
                          <a:prstClr val="white"/>
                        </a:solidFill>
                        <a:ln>
                          <a:noFill/>
                        </a:ln>
                      </wps:spPr>
                      <wps:txbx>
                        <w:txbxContent>
                          <w:p w14:paraId="1A7A810B" w14:textId="251B30A1" w:rsidR="00293EE0" w:rsidRPr="00293EE0" w:rsidRDefault="00293EE0" w:rsidP="00C91D0E">
                            <w:pPr>
                              <w:pStyle w:val="Caption"/>
                              <w:jc w:val="center"/>
                              <w:rPr>
                                <w:rFonts w:ascii="Times New Roman" w:hAnsi="Times New Roman" w:cs="Times New Roman"/>
                                <w:i w:val="0"/>
                                <w:iCs w:val="0"/>
                                <w:noProof/>
                              </w:rPr>
                            </w:pPr>
                            <w:r>
                              <w:rPr>
                                <w:rFonts w:ascii="Times New Roman" w:hAnsi="Times New Roman" w:cs="Times New Roman"/>
                                <w:i w:val="0"/>
                                <w:iCs w:val="0"/>
                              </w:rPr>
                              <w:t>Table</w:t>
                            </w:r>
                            <w:r w:rsidRPr="00293EE0">
                              <w:rPr>
                                <w:rFonts w:ascii="Times New Roman" w:hAnsi="Times New Roman" w:cs="Times New Roman"/>
                                <w:i w:val="0"/>
                                <w:iCs w:val="0"/>
                              </w:rPr>
                              <w:t xml:space="preserve"> </w:t>
                            </w:r>
                            <w:r w:rsidRPr="00293EE0">
                              <w:rPr>
                                <w:rFonts w:ascii="Times New Roman" w:hAnsi="Times New Roman" w:cs="Times New Roman"/>
                                <w:i w:val="0"/>
                                <w:iCs w:val="0"/>
                              </w:rPr>
                              <w:fldChar w:fldCharType="begin"/>
                            </w:r>
                            <w:r w:rsidRPr="00293EE0">
                              <w:rPr>
                                <w:rFonts w:ascii="Times New Roman" w:hAnsi="Times New Roman" w:cs="Times New Roman"/>
                                <w:i w:val="0"/>
                                <w:iCs w:val="0"/>
                              </w:rPr>
                              <w:instrText xml:space="preserve"> SEQ Figure \* ARABIC </w:instrText>
                            </w:r>
                            <w:r w:rsidRPr="00293EE0">
                              <w:rPr>
                                <w:rFonts w:ascii="Times New Roman" w:hAnsi="Times New Roman" w:cs="Times New Roman"/>
                                <w:i w:val="0"/>
                                <w:iCs w:val="0"/>
                              </w:rPr>
                              <w:fldChar w:fldCharType="separate"/>
                            </w:r>
                            <w:r w:rsidRPr="00293EE0">
                              <w:rPr>
                                <w:rFonts w:ascii="Times New Roman" w:hAnsi="Times New Roman" w:cs="Times New Roman"/>
                                <w:i w:val="0"/>
                                <w:iCs w:val="0"/>
                                <w:noProof/>
                              </w:rPr>
                              <w:t>1</w:t>
                            </w:r>
                            <w:r w:rsidRPr="00293EE0">
                              <w:rPr>
                                <w:rFonts w:ascii="Times New Roman" w:hAnsi="Times New Roman" w:cs="Times New Roman"/>
                                <w:i w:val="0"/>
                                <w:iCs w:val="0"/>
                              </w:rPr>
                              <w:fldChar w:fldCharType="end"/>
                            </w:r>
                            <w:r w:rsidR="00C91D0E">
                              <w:rPr>
                                <w:rFonts w:ascii="Times New Roman" w:hAnsi="Times New Roman" w:cs="Times New Roman"/>
                                <w:i w:val="0"/>
                                <w:iCs w:val="0"/>
                              </w:rPr>
                              <w:t xml:space="preserve">: </w:t>
                            </w:r>
                            <w:r w:rsidRPr="00293EE0">
                              <w:rPr>
                                <w:rFonts w:ascii="Times New Roman" w:hAnsi="Times New Roman" w:cs="Times New Roman"/>
                                <w:i w:val="0"/>
                                <w:iCs w:val="0"/>
                                <w:noProof/>
                              </w:rPr>
                              <w:t xml:space="preserve"> Variation in Snow cover w.r.t time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5D482CE" id="_x0000_t202" coordsize="21600,21600" o:spt="202" path="m,l,21600r21600,l21600,xe">
                <v:stroke joinstyle="miter"/>
                <v:path gradientshapeok="t" o:connecttype="rect"/>
              </v:shapetype>
              <v:shape id="Text Box 2" o:spid="_x0000_s1026" type="#_x0000_t202" style="position:absolute;left:0;text-align:left;margin-left:379.3pt;margin-top:175.05pt;width:430.5pt;height:.05pt;z-index:2516602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" stroked="f">
                <v:textbox style="mso-fit-shape-to-text:t" inset="0,0,0,0">
                  <w:txbxContent>
                    <w:p w14:paraId="1A7A810B" w14:textId="251B30A1" w:rsidR="00293EE0" w:rsidRPr="00293EE0" w:rsidRDefault="00293EE0" w:rsidP="00C91D0E">
                      <w:pPr>
                        <w:pStyle w:val="Caption"/>
                        <w:jc w:val="center"/>
                        <w:rPr>
                          <w:rFonts w:ascii="Times New Roman" w:hAnsi="Times New Roman" w:cs="Times New Roman"/>
                          <w:i w:val="0"/>
                          <w:iCs w:val="0"/>
                          <w:noProof/>
                        </w:rPr>
                      </w:pPr>
                      <w:r>
                        <w:rPr>
                          <w:rFonts w:ascii="Times New Roman" w:hAnsi="Times New Roman" w:cs="Times New Roman"/>
                          <w:i w:val="0"/>
                          <w:iCs w:val="0"/>
                        </w:rPr>
                        <w:t>Table</w:t>
                      </w:r>
                      <w:r w:rsidRPr="00293EE0">
                        <w:rPr>
                          <w:rFonts w:ascii="Times New Roman" w:hAnsi="Times New Roman" w:cs="Times New Roman"/>
                          <w:i w:val="0"/>
                          <w:iCs w:val="0"/>
                        </w:rPr>
                        <w:t xml:space="preserve"> </w:t>
                      </w:r>
                      <w:r w:rsidRPr="00293EE0">
                        <w:rPr>
                          <w:rFonts w:ascii="Times New Roman" w:hAnsi="Times New Roman" w:cs="Times New Roman"/>
                          <w:i w:val="0"/>
                          <w:iCs w:val="0"/>
                        </w:rPr>
                        <w:fldChar w:fldCharType="begin"/>
                      </w:r>
                      <w:r w:rsidRPr="00293EE0">
                        <w:rPr>
                          <w:rFonts w:ascii="Times New Roman" w:hAnsi="Times New Roman" w:cs="Times New Roman"/>
                          <w:i w:val="0"/>
                          <w:iCs w:val="0"/>
                        </w:rPr>
                        <w:instrText xml:space="preserve"> SEQ Figure \* ARABIC </w:instrText>
                      </w:r>
                      <w:r w:rsidRPr="00293EE0">
                        <w:rPr>
                          <w:rFonts w:ascii="Times New Roman" w:hAnsi="Times New Roman" w:cs="Times New Roman"/>
                          <w:i w:val="0"/>
                          <w:iCs w:val="0"/>
                        </w:rPr>
                        <w:fldChar w:fldCharType="separate"/>
                      </w:r>
                      <w:r w:rsidRPr="00293EE0">
                        <w:rPr>
                          <w:rFonts w:ascii="Times New Roman" w:hAnsi="Times New Roman" w:cs="Times New Roman"/>
                          <w:i w:val="0"/>
                          <w:iCs w:val="0"/>
                          <w:noProof/>
                        </w:rPr>
                        <w:t>1</w:t>
                      </w:r>
                      <w:r w:rsidRPr="00293EE0">
                        <w:rPr>
                          <w:rFonts w:ascii="Times New Roman" w:hAnsi="Times New Roman" w:cs="Times New Roman"/>
                          <w:i w:val="0"/>
                          <w:iCs w:val="0"/>
                        </w:rPr>
                        <w:fldChar w:fldCharType="end"/>
                      </w:r>
                      <w:r w:rsidR="00C91D0E">
                        <w:rPr>
                          <w:rFonts w:ascii="Times New Roman" w:hAnsi="Times New Roman" w:cs="Times New Roman"/>
                          <w:i w:val="0"/>
                          <w:iCs w:val="0"/>
                        </w:rPr>
                        <w:t xml:space="preserve">: </w:t>
                      </w:r>
                      <w:r w:rsidRPr="00293EE0">
                        <w:rPr>
                          <w:rFonts w:ascii="Times New Roman" w:hAnsi="Times New Roman" w:cs="Times New Roman"/>
                          <w:i w:val="0"/>
                          <w:iCs w:val="0"/>
                          <w:noProof/>
                        </w:rPr>
                        <w:t xml:space="preserve"> Variation in Snow cover w.r.t time</w:t>
                      </w:r>
                    </w:p>
                  </w:txbxContent>
                </v:textbox>
                <w10:wrap anchorx="margin"/>
              </v:shape>
            </w:pict>
          </mc:Fallback>
        </mc:AlternateContent>
      </w:r>
    </w:p>
    <w:sectPr w:rsidR="00293EE0" w:rsidRPr="00293EE0" w:rsidSect="00293EE0">
      <w:pgSz w:w="12240" w:h="15840"/>
      <w:pgMar w:top="5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AC73E6"/>
    <w:multiLevelType w:val="multilevel"/>
    <w:tmpl w:val="FA4274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1F76A00"/>
    <w:multiLevelType w:val="hybridMultilevel"/>
    <w:tmpl w:val="86D07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890CD7"/>
    <w:multiLevelType w:val="multilevel"/>
    <w:tmpl w:val="71428B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F95"/>
    <w:rsid w:val="000E34DE"/>
    <w:rsid w:val="00293EE0"/>
    <w:rsid w:val="00850F95"/>
    <w:rsid w:val="00B079AD"/>
    <w:rsid w:val="00C91D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C752C"/>
  <w15:chartTrackingRefBased/>
  <w15:docId w15:val="{398EDB62-054B-45E7-A9A9-080DF5FA7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3EE0"/>
    <w:pPr>
      <w:keepNext/>
      <w:keepLines/>
      <w:spacing w:before="240" w:after="0"/>
      <w:outlineLvl w:val="0"/>
    </w:pPr>
    <w:rPr>
      <w:rFonts w:asciiTheme="majorHAnsi" w:eastAsiaTheme="majorEastAsia" w:hAnsiTheme="majorHAnsi" w:cstheme="majorBidi"/>
      <w:color w:val="2F5496" w:themeColor="accent1" w:themeShade="BF"/>
      <w:sz w:val="32"/>
      <w:szCs w:val="3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3EE0"/>
    <w:rPr>
      <w:rFonts w:asciiTheme="majorHAnsi" w:eastAsiaTheme="majorEastAsia" w:hAnsiTheme="majorHAnsi" w:cstheme="majorBidi"/>
      <w:color w:val="2F5496" w:themeColor="accent1" w:themeShade="BF"/>
      <w:sz w:val="32"/>
      <w:szCs w:val="32"/>
      <w:lang w:val="en-IN"/>
    </w:rPr>
  </w:style>
  <w:style w:type="paragraph" w:styleId="ListParagraph">
    <w:name w:val="List Paragraph"/>
    <w:basedOn w:val="Normal"/>
    <w:uiPriority w:val="34"/>
    <w:qFormat/>
    <w:rsid w:val="00293EE0"/>
    <w:pPr>
      <w:ind w:left="720"/>
      <w:contextualSpacing/>
    </w:pPr>
  </w:style>
  <w:style w:type="paragraph" w:styleId="Title">
    <w:name w:val="Title"/>
    <w:basedOn w:val="Normal"/>
    <w:next w:val="Normal"/>
    <w:link w:val="TitleChar"/>
    <w:uiPriority w:val="10"/>
    <w:qFormat/>
    <w:rsid w:val="00293E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3EE0"/>
    <w:rPr>
      <w:rFonts w:asciiTheme="majorHAnsi" w:eastAsiaTheme="majorEastAsia" w:hAnsiTheme="majorHAnsi" w:cstheme="majorBidi"/>
      <w:spacing w:val="-10"/>
      <w:kern w:val="28"/>
      <w:sz w:val="56"/>
      <w:szCs w:val="56"/>
    </w:rPr>
  </w:style>
  <w:style w:type="paragraph" w:styleId="Caption">
    <w:name w:val="caption"/>
    <w:basedOn w:val="Normal"/>
    <w:next w:val="Normal"/>
    <w:uiPriority w:val="35"/>
    <w:unhideWhenUsed/>
    <w:qFormat/>
    <w:rsid w:val="00293EE0"/>
    <w:pPr>
      <w:spacing w:after="200" w:line="240" w:lineRule="auto"/>
    </w:pPr>
    <w:rPr>
      <w:i/>
      <w:iCs/>
      <w:color w:val="44546A" w:themeColor="text2"/>
      <w:sz w:val="18"/>
      <w:szCs w:val="18"/>
    </w:rPr>
  </w:style>
  <w:style w:type="table" w:styleId="TableGrid">
    <w:name w:val="Table Grid"/>
    <w:basedOn w:val="TableNormal"/>
    <w:uiPriority w:val="39"/>
    <w:rsid w:val="00293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983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Lenovo\Downloads\snow%20area%20(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352389545056869"/>
          <c:y val="9.7323690516946254E-2"/>
          <c:w val="0.86208573928258969"/>
          <c:h val="0.7458871750620214"/>
        </c:manualLayout>
      </c:layout>
      <c:lineChart>
        <c:grouping val="standard"/>
        <c:varyColors val="0"/>
        <c:ser>
          <c:idx val="0"/>
          <c:order val="0"/>
          <c:tx>
            <c:strRef>
              <c:f>Sheet1!$B$21</c:f>
              <c:strCache>
                <c:ptCount val="1"/>
                <c:pt idx="0">
                  <c:v>Area (KM2)</c:v>
                </c:pt>
              </c:strCache>
            </c:strRef>
          </c:tx>
          <c:spPr>
            <a:ln w="22225" cap="rnd" cmpd="sng" algn="ctr">
              <a:solidFill>
                <a:schemeClr val="accent1"/>
              </a:solidFill>
              <a:round/>
            </a:ln>
            <a:effectLst/>
          </c:spPr>
          <c:marker>
            <c:symbol val="circle"/>
            <c:size val="4"/>
            <c:spPr>
              <a:solidFill>
                <a:schemeClr val="accent1"/>
              </a:solidFill>
              <a:ln w="9525" cap="flat" cmpd="sng" algn="ctr">
                <a:solidFill>
                  <a:schemeClr val="accent1"/>
                </a:solidFill>
                <a:round/>
              </a:ln>
              <a:effectLst/>
            </c:spPr>
          </c:marker>
          <c:cat>
            <c:numRef>
              <c:f>Sheet1!$A$22:$A$25</c:f>
              <c:numCache>
                <c:formatCode>mmm\-yy</c:formatCode>
                <c:ptCount val="4"/>
                <c:pt idx="0">
                  <c:v>43009</c:v>
                </c:pt>
                <c:pt idx="1">
                  <c:v>43070</c:v>
                </c:pt>
                <c:pt idx="2">
                  <c:v>43160</c:v>
                </c:pt>
                <c:pt idx="3">
                  <c:v>43221</c:v>
                </c:pt>
              </c:numCache>
            </c:numRef>
          </c:cat>
          <c:val>
            <c:numRef>
              <c:f>Sheet1!$B$22:$B$25</c:f>
              <c:numCache>
                <c:formatCode>General</c:formatCode>
                <c:ptCount val="4"/>
                <c:pt idx="0">
                  <c:v>3993.42</c:v>
                </c:pt>
                <c:pt idx="1">
                  <c:v>7220.6</c:v>
                </c:pt>
                <c:pt idx="2">
                  <c:v>11389.3</c:v>
                </c:pt>
                <c:pt idx="3">
                  <c:v>10695.97</c:v>
                </c:pt>
              </c:numCache>
            </c:numRef>
          </c:val>
          <c:smooth val="0"/>
          <c:extLst>
            <c:ext xmlns:c16="http://schemas.microsoft.com/office/drawing/2014/chart" uri="{C3380CC4-5D6E-409C-BE32-E72D297353CC}">
              <c16:uniqueId val="{00000000-484E-41AF-B817-988EDA9F0665}"/>
            </c:ext>
          </c:extLst>
        </c:ser>
        <c:dLbls>
          <c:showLegendKey val="0"/>
          <c:showVal val="0"/>
          <c:showCatName val="0"/>
          <c:showSerName val="0"/>
          <c:showPercent val="0"/>
          <c:showBubbleSize val="0"/>
        </c:dLbls>
        <c:dropLines>
          <c:spPr>
            <a:ln w="9525" cap="flat" cmpd="sng" algn="ctr">
              <a:solidFill>
                <a:schemeClr val="dk1">
                  <a:lumMod val="35000"/>
                  <a:lumOff val="65000"/>
                  <a:alpha val="33000"/>
                </a:schemeClr>
              </a:solidFill>
              <a:round/>
            </a:ln>
            <a:effectLst/>
          </c:spPr>
        </c:dropLines>
        <c:marker val="1"/>
        <c:smooth val="0"/>
        <c:axId val="485185136"/>
        <c:axId val="485188336"/>
      </c:lineChart>
      <c:dateAx>
        <c:axId val="485185136"/>
        <c:scaling>
          <c:orientation val="minMax"/>
        </c:scaling>
        <c:delete val="0"/>
        <c:axPos val="b"/>
        <c:title>
          <c:tx>
            <c:rich>
              <a:bodyPr rot="0" spcFirstLastPara="1" vertOverflow="ellipsis" vert="horz" wrap="square" anchor="ctr" anchorCtr="1"/>
              <a:lstStyle/>
              <a:p>
                <a:pPr>
                  <a:defRPr sz="700" b="0" i="0" u="none" strike="noStrike" kern="1200" cap="all" baseline="0">
                    <a:solidFill>
                      <a:schemeClr val="dk1">
                        <a:lumMod val="65000"/>
                        <a:lumOff val="35000"/>
                      </a:schemeClr>
                    </a:solidFill>
                    <a:latin typeface="+mn-lt"/>
                    <a:ea typeface="+mn-ea"/>
                    <a:cs typeface="+mn-cs"/>
                  </a:defRPr>
                </a:pPr>
                <a:r>
                  <a:rPr lang="en-US" sz="700" b="1"/>
                  <a:t>DATE</a:t>
                </a:r>
              </a:p>
            </c:rich>
          </c:tx>
          <c:overlay val="0"/>
          <c:spPr>
            <a:noFill/>
            <a:ln>
              <a:noFill/>
            </a:ln>
            <a:effectLst/>
          </c:spPr>
          <c:txPr>
            <a:bodyPr rot="0" spcFirstLastPara="1" vertOverflow="ellipsis" vert="horz" wrap="square" anchor="ctr" anchorCtr="1"/>
            <a:lstStyle/>
            <a:p>
              <a:pPr>
                <a:defRPr sz="700" b="0" i="0" u="none" strike="noStrike" kern="1200" cap="all" baseline="0">
                  <a:solidFill>
                    <a:schemeClr val="dk1">
                      <a:lumMod val="65000"/>
                      <a:lumOff val="35000"/>
                    </a:schemeClr>
                  </a:solidFill>
                  <a:latin typeface="+mn-lt"/>
                  <a:ea typeface="+mn-ea"/>
                  <a:cs typeface="+mn-cs"/>
                </a:defRPr>
              </a:pPr>
              <a:endParaRPr lang="en-US"/>
            </a:p>
          </c:txPr>
        </c:title>
        <c:numFmt formatCode="mmm\-yy" sourceLinked="1"/>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800" b="0" i="0" u="none" strike="noStrike" kern="1200" spc="20" baseline="0">
                <a:solidFill>
                  <a:schemeClr val="dk1">
                    <a:lumMod val="65000"/>
                    <a:lumOff val="35000"/>
                  </a:schemeClr>
                </a:solidFill>
                <a:latin typeface="+mn-lt"/>
                <a:ea typeface="+mn-ea"/>
                <a:cs typeface="+mn-cs"/>
              </a:defRPr>
            </a:pPr>
            <a:endParaRPr lang="en-US"/>
          </a:p>
        </c:txPr>
        <c:crossAx val="485188336"/>
        <c:crosses val="autoZero"/>
        <c:auto val="1"/>
        <c:lblOffset val="100"/>
        <c:baseTimeUnit val="months"/>
      </c:dateAx>
      <c:valAx>
        <c:axId val="485188336"/>
        <c:scaling>
          <c:orientation val="minMax"/>
        </c:scaling>
        <c:delete val="0"/>
        <c:axPos val="l"/>
        <c:majorGridlines>
          <c:spPr>
            <a:ln>
              <a:solidFill>
                <a:schemeClr val="dk1">
                  <a:lumMod val="15000"/>
                  <a:lumOff val="85000"/>
                </a:schemeClr>
              </a:solidFill>
            </a:ln>
            <a:effectLst/>
          </c:spPr>
        </c:majorGridlines>
        <c:title>
          <c:tx>
            <c:rich>
              <a:bodyPr rot="-5400000" spcFirstLastPara="1" vertOverflow="ellipsis" vert="horz" wrap="square" anchor="ctr" anchorCtr="1"/>
              <a:lstStyle/>
              <a:p>
                <a:pPr>
                  <a:defRPr sz="700" b="1" i="0" u="none" strike="noStrike" kern="1200" cap="all" baseline="0">
                    <a:solidFill>
                      <a:schemeClr val="dk1">
                        <a:lumMod val="65000"/>
                        <a:lumOff val="35000"/>
                      </a:schemeClr>
                    </a:solidFill>
                    <a:latin typeface="+mn-lt"/>
                    <a:ea typeface="+mn-ea"/>
                    <a:cs typeface="+mn-cs"/>
                  </a:defRPr>
                </a:pPr>
                <a:r>
                  <a:rPr lang="en-US" sz="700" b="1"/>
                  <a:t>AREAL EXTENT OF SNOW (SQ.KM)</a:t>
                </a:r>
              </a:p>
            </c:rich>
          </c:tx>
          <c:overlay val="0"/>
          <c:spPr>
            <a:noFill/>
            <a:ln>
              <a:noFill/>
            </a:ln>
            <a:effectLst/>
          </c:spPr>
          <c:txPr>
            <a:bodyPr rot="-5400000" spcFirstLastPara="1" vertOverflow="ellipsis" vert="horz" wrap="square" anchor="ctr" anchorCtr="1"/>
            <a:lstStyle/>
            <a:p>
              <a:pPr>
                <a:defRPr sz="700" b="1" i="0" u="none" strike="noStrike" kern="1200" cap="all" baseline="0">
                  <a:solidFill>
                    <a:schemeClr val="dk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spc="20" baseline="0">
                <a:solidFill>
                  <a:schemeClr val="dk1">
                    <a:lumMod val="65000"/>
                    <a:lumOff val="35000"/>
                  </a:schemeClr>
                </a:solidFill>
                <a:latin typeface="+mn-lt"/>
                <a:ea typeface="+mn-ea"/>
                <a:cs typeface="+mn-cs"/>
              </a:defRPr>
            </a:pPr>
            <a:endParaRPr lang="en-US"/>
          </a:p>
        </c:txPr>
        <c:crossAx val="485185136"/>
        <c:crosses val="autoZero"/>
        <c:crossBetween val="between"/>
      </c:valAx>
      <c:spPr>
        <a:gradFill>
          <a:gsLst>
            <a:gs pos="100000">
              <a:schemeClr val="lt1">
                <a:lumMod val="95000"/>
              </a:schemeClr>
            </a:gs>
            <a:gs pos="0">
              <a:schemeClr val="lt1"/>
            </a:gs>
          </a:gsLst>
          <a:lin ang="5400000" scaled="0"/>
        </a:grad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0">
  <cs:axisTitle>
    <cs:lnRef idx="0"/>
    <cs:fillRef idx="0"/>
    <cs:effectRef idx="0"/>
    <cs:fontRef idx="minor">
      <a:schemeClr val="dk1">
        <a:lumMod val="65000"/>
        <a:lumOff val="35000"/>
      </a:schemeClr>
    </cs:fontRef>
    <cs:defRPr sz="900" kern="1200" cap="all"/>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b="0" kern="1200" spc="20" baseline="0"/>
  </cs:categoryAxis>
  <cs:chartArea mods="allowNoLineOverride">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0"/>
    <cs:effectRef idx="0"/>
    <cs:fontRef idx="minor">
      <a:schemeClr val="dk1"/>
    </cs:fontRef>
    <cs:spPr>
      <a:ln w="22225" cap="rnd" cmpd="sng" algn="ctr">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cap="flat" cmpd="sng" algn="ctr">
        <a:solidFill>
          <a:schemeClr val="phClr"/>
        </a:solidFill>
        <a:round/>
      </a:ln>
    </cs:spPr>
  </cs:dataPointMarker>
  <cs:dataPointMarkerLayout symbol="circle" size="4"/>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dk1">
            <a:lumMod val="65000"/>
            <a:lumOff val="35000"/>
          </a:schemeClr>
        </a:solidFill>
      </a:ln>
    </cs:spPr>
  </cs:downBar>
  <cs:dropLine>
    <cs:lnRef idx="0"/>
    <cs:fillRef idx="0"/>
    <cs:effectRef idx="0"/>
    <cs:fontRef idx="minor">
      <a:schemeClr val="dk1"/>
    </cs:fontRef>
    <cs:spPr>
      <a:ln w="9525" cap="flat" cmpd="sng" algn="ctr">
        <a:solidFill>
          <a:schemeClr val="dk1">
            <a:lumMod val="35000"/>
            <a:lumOff val="65000"/>
            <a:alpha val="33000"/>
          </a:schemeClr>
        </a:solidFill>
        <a:round/>
      </a:ln>
    </cs:spPr>
  </cs:dropLine>
  <cs:errorBar>
    <cs:lnRef idx="0"/>
    <cs:fillRef idx="0"/>
    <cs:effectRef idx="0"/>
    <cs:fontRef idx="minor">
      <a:schemeClr val="dk1"/>
    </cs:fontRef>
    <cs:spPr>
      <a:ln w="9525">
        <a:solidFill>
          <a:schemeClr val="dk1">
            <a:lumMod val="65000"/>
            <a:lumOff val="35000"/>
          </a:schemeClr>
        </a:solidFill>
      </a:ln>
    </cs:spPr>
  </cs:errorBar>
  <cs:floor>
    <cs:lnRef idx="0"/>
    <cs:fillRef idx="0"/>
    <cs:effectRef idx="0"/>
    <cs:fontRef idx="minor">
      <a:schemeClr val="dk1"/>
    </cs:fontRef>
  </cs:floor>
  <cs:gridlineMajor>
    <cs:lnRef idx="0"/>
    <cs:fillRef idx="0"/>
    <cs:effectRef idx="0"/>
    <cs:fontRef idx="minor">
      <a:schemeClr val="dk1"/>
    </cs:fontRef>
    <cs:spPr>
      <a:ln>
        <a:solidFill>
          <a:schemeClr val="dk1">
            <a:lumMod val="15000"/>
            <a:lumOff val="85000"/>
          </a:schemeClr>
        </a:solidFill>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35000"/>
            <a:lumOff val="65000"/>
          </a:schemeClr>
        </a:solidFill>
      </a:ln>
    </cs:spPr>
  </cs:hiLoLine>
  <cs:leaderLine>
    <cs:lnRef idx="0"/>
    <cs:fillRef idx="0"/>
    <cs:effectRef idx="0"/>
    <cs:fontRef idx="minor">
      <a:schemeClr val="dk1"/>
    </cs:fontRef>
    <cs:spPr>
      <a:ln w="9525">
        <a:solidFill>
          <a:schemeClr val="dk1">
            <a:lumMod val="35000"/>
            <a:lumOff val="65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gradFill>
        <a:gsLst>
          <a:gs pos="100000">
            <a:schemeClr val="lt1">
              <a:lumMod val="95000"/>
            </a:schemeClr>
          </a:gs>
          <a:gs pos="0">
            <a:schemeClr val="lt1"/>
          </a:gs>
        </a:gsLst>
        <a:lin ang="5400000" scaled="0"/>
      </a:gradFill>
    </cs:spPr>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35000"/>
            <a:lumOff val="65000"/>
          </a:schemeClr>
        </a:solidFill>
        <a:prstDash val="dash"/>
      </a:ln>
    </cs:spPr>
  </cs:seriesLine>
  <cs:title>
    <cs:lnRef idx="0"/>
    <cs:fillRef idx="0"/>
    <cs:effectRef idx="0"/>
    <cs:fontRef idx="minor">
      <a:schemeClr val="dk1">
        <a:lumMod val="50000"/>
        <a:lumOff val="50000"/>
      </a:schemeClr>
    </cs:fontRef>
    <cs:defRPr sz="1400" kern="1200" cap="none" spc="2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65000"/>
        <a:lumOff val="35000"/>
      </a:schemeClr>
    </cs:fontRef>
    <cs:defRPr sz="900" kern="1200" spc="20" baseline="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403</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cp:revision>
  <dcterms:created xsi:type="dcterms:W3CDTF">2020-12-30T12:47:00Z</dcterms:created>
  <dcterms:modified xsi:type="dcterms:W3CDTF">2020-12-31T16:18:00Z</dcterms:modified>
</cp:coreProperties>
</file>